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C6" w:rsidRPr="00936CC6" w:rsidRDefault="00936CC6">
      <w:pPr>
        <w:rPr>
          <w:u w:val="single"/>
          <w:lang w:val="en-US"/>
        </w:rPr>
      </w:pPr>
      <w:r w:rsidRPr="00936CC6">
        <w:rPr>
          <w:rStyle w:val="Strong"/>
          <w:rFonts w:ascii="Arial" w:hAnsi="Arial" w:cs="Arial"/>
          <w:color w:val="060606"/>
          <w:sz w:val="29"/>
          <w:szCs w:val="29"/>
          <w:u w:val="single"/>
          <w:bdr w:val="none" w:sz="0" w:space="0" w:color="auto" w:frame="1"/>
          <w:shd w:val="clear" w:color="auto" w:fill="FFFFFF"/>
        </w:rPr>
        <w:t>AMOFORMS ACCOUNTS &amp; TAX ADVISORS</w:t>
      </w:r>
    </w:p>
    <w:p w:rsidR="002F7E21" w:rsidRPr="00936CC6" w:rsidRDefault="0064705E">
      <w:pPr>
        <w:rPr>
          <w:b/>
          <w:bCs/>
          <w:u w:val="single"/>
          <w:lang w:val="en-US"/>
        </w:rPr>
      </w:pPr>
      <w:r w:rsidRPr="00936CC6">
        <w:rPr>
          <w:b/>
          <w:bCs/>
          <w:u w:val="single"/>
          <w:lang w:val="en-US"/>
        </w:rPr>
        <w:t>List of Services:</w:t>
      </w:r>
    </w:p>
    <w:p w:rsidR="0064705E" w:rsidRDefault="0064705E">
      <w:pPr>
        <w:rPr>
          <w:lang w:val="en-US"/>
        </w:rPr>
      </w:pPr>
      <w:r>
        <w:rPr>
          <w:lang w:val="en-US"/>
        </w:rPr>
        <w:t>Preparation &amp; Filing Income Tax Return (ITR).</w:t>
      </w:r>
    </w:p>
    <w:p w:rsidR="0064705E" w:rsidRDefault="0064705E">
      <w:pPr>
        <w:rPr>
          <w:lang w:val="en-US"/>
        </w:rPr>
      </w:pPr>
      <w:r>
        <w:rPr>
          <w:lang w:val="en-US"/>
        </w:rPr>
        <w:t>Maintenance of Books of Accounts as per various laws in India</w:t>
      </w:r>
    </w:p>
    <w:p w:rsidR="0064705E" w:rsidRDefault="0064705E">
      <w:pPr>
        <w:rPr>
          <w:lang w:val="en-US"/>
        </w:rPr>
      </w:pPr>
      <w:r>
        <w:rPr>
          <w:lang w:val="en-US"/>
        </w:rPr>
        <w:t>Profession Tax Registration</w:t>
      </w:r>
    </w:p>
    <w:p w:rsidR="00D36319" w:rsidRDefault="00D36319">
      <w:pPr>
        <w:rPr>
          <w:lang w:val="en-US"/>
        </w:rPr>
      </w:pPr>
      <w:r>
        <w:rPr>
          <w:lang w:val="en-US"/>
        </w:rPr>
        <w:t>Profession Tax Return Filing</w:t>
      </w:r>
    </w:p>
    <w:p w:rsidR="00D36319" w:rsidRDefault="00D36319">
      <w:pPr>
        <w:rPr>
          <w:lang w:val="en-US"/>
        </w:rPr>
      </w:pPr>
      <w:r>
        <w:rPr>
          <w:lang w:val="en-US"/>
        </w:rPr>
        <w:t>Registration under MSME(UDYAM)</w:t>
      </w:r>
    </w:p>
    <w:p w:rsidR="00D36319" w:rsidRDefault="00D36319">
      <w:pPr>
        <w:rPr>
          <w:lang w:val="en-US"/>
        </w:rPr>
      </w:pPr>
      <w:r>
        <w:rPr>
          <w:lang w:val="en-US"/>
        </w:rPr>
        <w:t>Guidance to MSME(UDYAM)</w:t>
      </w:r>
    </w:p>
    <w:p w:rsidR="00D36319" w:rsidRDefault="00D36319">
      <w:pPr>
        <w:rPr>
          <w:lang w:val="en-US"/>
        </w:rPr>
      </w:pPr>
      <w:r>
        <w:rPr>
          <w:lang w:val="en-US"/>
        </w:rPr>
        <w:t>Consultation to New Business</w:t>
      </w:r>
    </w:p>
    <w:p w:rsidR="00D36319" w:rsidRDefault="00D36319">
      <w:pPr>
        <w:rPr>
          <w:lang w:val="en-US"/>
        </w:rPr>
      </w:pPr>
      <w:r>
        <w:rPr>
          <w:lang w:val="en-US"/>
        </w:rPr>
        <w:t>Preparation &amp; Filing TDS Return</w:t>
      </w:r>
    </w:p>
    <w:p w:rsidR="00D36319" w:rsidRDefault="00D36319">
      <w:pPr>
        <w:rPr>
          <w:lang w:val="en-US"/>
        </w:rPr>
      </w:pPr>
      <w:r>
        <w:rPr>
          <w:lang w:val="en-US"/>
        </w:rPr>
        <w:t>Applying for TAN</w:t>
      </w:r>
    </w:p>
    <w:p w:rsidR="00D36319" w:rsidRDefault="00D36319">
      <w:pPr>
        <w:rPr>
          <w:lang w:val="en-US"/>
        </w:rPr>
      </w:pPr>
      <w:r>
        <w:rPr>
          <w:lang w:val="en-US"/>
        </w:rPr>
        <w:t>Submission of response to Notice by Income Tax Assessments</w:t>
      </w:r>
    </w:p>
    <w:p w:rsidR="00D36319" w:rsidRDefault="00D36319">
      <w:pPr>
        <w:rPr>
          <w:lang w:val="en-US"/>
        </w:rPr>
      </w:pPr>
      <w:r>
        <w:rPr>
          <w:lang w:val="en-US"/>
        </w:rPr>
        <w:t>Submission of Appeals to Income Tax</w:t>
      </w:r>
    </w:p>
    <w:p w:rsidR="00D36319" w:rsidRDefault="00D36319">
      <w:pPr>
        <w:rPr>
          <w:lang w:val="en-US"/>
        </w:rPr>
      </w:pPr>
      <w:r>
        <w:rPr>
          <w:lang w:val="en-US"/>
        </w:rPr>
        <w:t>Guidance to Small Business</w:t>
      </w:r>
    </w:p>
    <w:p w:rsidR="00D36319" w:rsidRDefault="00D36319">
      <w:pPr>
        <w:rPr>
          <w:lang w:val="en-US"/>
        </w:rPr>
      </w:pPr>
      <w:r>
        <w:rPr>
          <w:lang w:val="en-US"/>
        </w:rPr>
        <w:t>Registered Digital Signature Certificate (DSC) provider</w:t>
      </w:r>
    </w:p>
    <w:p w:rsidR="00D36319" w:rsidRDefault="00D36319">
      <w:pPr>
        <w:rPr>
          <w:lang w:val="en-US"/>
        </w:rPr>
      </w:pPr>
      <w:r>
        <w:rPr>
          <w:lang w:val="en-US"/>
        </w:rPr>
        <w:t>GST Registration</w:t>
      </w:r>
    </w:p>
    <w:p w:rsidR="00D36319" w:rsidRDefault="00D36319">
      <w:pPr>
        <w:rPr>
          <w:lang w:val="en-US"/>
        </w:rPr>
      </w:pPr>
      <w:r>
        <w:rPr>
          <w:lang w:val="en-US"/>
        </w:rPr>
        <w:t>GST Return Filing</w:t>
      </w:r>
    </w:p>
    <w:p w:rsidR="00D36319" w:rsidRDefault="00D36319">
      <w:pPr>
        <w:rPr>
          <w:lang w:val="en-US"/>
        </w:rPr>
      </w:pPr>
      <w:r>
        <w:rPr>
          <w:lang w:val="en-US"/>
        </w:rPr>
        <w:t>Response to Default Notice by GST Department</w:t>
      </w:r>
    </w:p>
    <w:p w:rsidR="00D36319" w:rsidRDefault="00D36319">
      <w:pPr>
        <w:rPr>
          <w:lang w:val="en-US"/>
        </w:rPr>
      </w:pPr>
      <w:r>
        <w:rPr>
          <w:lang w:val="en-US"/>
        </w:rPr>
        <w:t>Response to Notices by GST Department</w:t>
      </w:r>
    </w:p>
    <w:p w:rsidR="00D36319" w:rsidRDefault="00D36319">
      <w:pPr>
        <w:rPr>
          <w:lang w:val="en-US"/>
        </w:rPr>
      </w:pPr>
      <w:r>
        <w:rPr>
          <w:lang w:val="en-US"/>
        </w:rPr>
        <w:t xml:space="preserve">Maintenance of Books </w:t>
      </w:r>
      <w:r w:rsidR="00131A04">
        <w:rPr>
          <w:lang w:val="en-US"/>
        </w:rPr>
        <w:t>for Co-operative Societies</w:t>
      </w:r>
    </w:p>
    <w:p w:rsidR="00131A04" w:rsidRDefault="00131A04">
      <w:pPr>
        <w:rPr>
          <w:lang w:val="en-US"/>
        </w:rPr>
      </w:pPr>
      <w:r>
        <w:rPr>
          <w:lang w:val="en-US"/>
        </w:rPr>
        <w:t xml:space="preserve">Consultation on matters as to whether TDS provisions are applicable to Co-operative Societies </w:t>
      </w:r>
    </w:p>
    <w:p w:rsidR="00131A04" w:rsidRDefault="00131A04">
      <w:pPr>
        <w:rPr>
          <w:lang w:val="en-US"/>
        </w:rPr>
      </w:pPr>
      <w:r>
        <w:rPr>
          <w:lang w:val="en-US"/>
        </w:rPr>
        <w:t>Consultation on matters as to whether TDS provisions are applicable to Charitable Trust/</w:t>
      </w:r>
      <w:proofErr w:type="spellStart"/>
      <w:r>
        <w:rPr>
          <w:lang w:val="en-US"/>
        </w:rPr>
        <w:t>NPO</w:t>
      </w:r>
      <w:proofErr w:type="spellEnd"/>
      <w:r>
        <w:rPr>
          <w:lang w:val="en-US"/>
        </w:rPr>
        <w:t>/NGO</w:t>
      </w:r>
    </w:p>
    <w:p w:rsidR="00131A04" w:rsidRDefault="00131A04">
      <w:pPr>
        <w:rPr>
          <w:lang w:val="en-US"/>
        </w:rPr>
      </w:pPr>
      <w:r>
        <w:rPr>
          <w:lang w:val="en-US"/>
        </w:rPr>
        <w:t>Tax Planning</w:t>
      </w:r>
    </w:p>
    <w:p w:rsidR="00131A04" w:rsidRDefault="00131A04">
      <w:pPr>
        <w:rPr>
          <w:lang w:val="en-US"/>
        </w:rPr>
      </w:pPr>
      <w:r>
        <w:rPr>
          <w:lang w:val="en-US"/>
        </w:rPr>
        <w:t>Consultation on Maximum Tax Benefits</w:t>
      </w:r>
    </w:p>
    <w:p w:rsidR="00131A04" w:rsidRDefault="00131A04">
      <w:pPr>
        <w:rPr>
          <w:lang w:val="en-US"/>
        </w:rPr>
      </w:pPr>
    </w:p>
    <w:p w:rsidR="00936CC6" w:rsidRDefault="00936CC6">
      <w:pPr>
        <w:rPr>
          <w:lang w:val="en-US"/>
        </w:rPr>
      </w:pPr>
      <w:r>
        <w:rPr>
          <w:lang w:val="en-US"/>
        </w:rPr>
        <w:t xml:space="preserve">Website: </w:t>
      </w:r>
      <w:hyperlink r:id="rId4" w:history="1">
        <w:r w:rsidRPr="00BD4BA5">
          <w:rPr>
            <w:rStyle w:val="Hyperlink"/>
            <w:lang w:val="en-US"/>
          </w:rPr>
          <w:t>https://amoforms.in</w:t>
        </w:r>
      </w:hyperlink>
    </w:p>
    <w:p w:rsidR="00936CC6" w:rsidRDefault="00936CC6">
      <w:pPr>
        <w:rPr>
          <w:lang w:val="en-US"/>
        </w:rPr>
      </w:pPr>
      <w:r>
        <w:rPr>
          <w:lang w:val="en-US"/>
        </w:rPr>
        <w:t>Email: info@amoforms.in</w:t>
      </w:r>
    </w:p>
    <w:p w:rsidR="00131A04" w:rsidRDefault="00936CC6">
      <w:pPr>
        <w:rPr>
          <w:lang w:val="en-US"/>
        </w:rPr>
      </w:pPr>
      <w:r>
        <w:rPr>
          <w:lang w:val="en-US"/>
        </w:rPr>
        <w:t>Address:</w:t>
      </w:r>
    </w:p>
    <w:p w:rsidR="00936CC6" w:rsidRDefault="00936CC6">
      <w:pPr>
        <w:rPr>
          <w:rFonts w:ascii="Arial" w:hAnsi="Arial" w:cs="Arial"/>
          <w:color w:val="060606"/>
          <w:sz w:val="20"/>
          <w:szCs w:val="20"/>
          <w:shd w:val="clear" w:color="auto" w:fill="FFFFFF"/>
        </w:rPr>
      </w:pPr>
      <w:r w:rsidRPr="00936CC6">
        <w:rPr>
          <w:rFonts w:ascii="Arial" w:hAnsi="Arial" w:cs="Arial"/>
          <w:color w:val="060606"/>
          <w:sz w:val="20"/>
          <w:szCs w:val="20"/>
          <w:shd w:val="clear" w:color="auto" w:fill="FFFFFF"/>
        </w:rPr>
        <w:t>Shop No.218 (Lower Portion),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 w:rsidRPr="00936CC6">
        <w:rPr>
          <w:rFonts w:ascii="Arial" w:hAnsi="Arial" w:cs="Arial"/>
          <w:color w:val="060606"/>
          <w:sz w:val="20"/>
          <w:szCs w:val="20"/>
          <w:shd w:val="clear" w:color="auto" w:fill="FFFFFF"/>
        </w:rPr>
        <w:t xml:space="preserve">First Floor, </w:t>
      </w:r>
      <w:proofErr w:type="spellStart"/>
      <w:r w:rsidRPr="00936CC6">
        <w:rPr>
          <w:rFonts w:ascii="Arial" w:hAnsi="Arial" w:cs="Arial"/>
          <w:color w:val="060606"/>
          <w:sz w:val="20"/>
          <w:szCs w:val="20"/>
          <w:shd w:val="clear" w:color="auto" w:fill="FFFFFF"/>
        </w:rPr>
        <w:t>Raghuleela</w:t>
      </w:r>
      <w:proofErr w:type="spellEnd"/>
      <w:r w:rsidRPr="00936CC6">
        <w:rPr>
          <w:rFonts w:ascii="Arial" w:hAnsi="Arial" w:cs="Arial"/>
          <w:color w:val="060606"/>
          <w:sz w:val="20"/>
          <w:szCs w:val="20"/>
          <w:shd w:val="clear" w:color="auto" w:fill="FFFFFF"/>
        </w:rPr>
        <w:t xml:space="preserve"> Mega Mall, Near </w:t>
      </w:r>
      <w:proofErr w:type="spellStart"/>
      <w:r w:rsidRPr="00936CC6">
        <w:rPr>
          <w:rFonts w:ascii="Arial" w:hAnsi="Arial" w:cs="Arial"/>
          <w:color w:val="060606"/>
          <w:sz w:val="20"/>
          <w:szCs w:val="20"/>
          <w:shd w:val="clear" w:color="auto" w:fill="FFFFFF"/>
        </w:rPr>
        <w:t>Poisar</w:t>
      </w:r>
      <w:proofErr w:type="spellEnd"/>
      <w:r w:rsidRPr="00936CC6">
        <w:rPr>
          <w:rFonts w:ascii="Arial" w:hAnsi="Arial" w:cs="Arial"/>
          <w:color w:val="060606"/>
          <w:sz w:val="20"/>
          <w:szCs w:val="20"/>
          <w:shd w:val="clear" w:color="auto" w:fill="FFFFFF"/>
        </w:rPr>
        <w:t xml:space="preserve"> Bus Depot, Kandivali West, Mumbai – 400067</w:t>
      </w:r>
    </w:p>
    <w:p w:rsidR="00936CC6" w:rsidRPr="00936CC6" w:rsidRDefault="00936CC6">
      <w:pPr>
        <w:rPr>
          <w:sz w:val="20"/>
          <w:szCs w:val="20"/>
          <w:lang w:val="en-US"/>
        </w:rPr>
      </w:pPr>
      <w:bookmarkStart w:id="0" w:name="_GoBack"/>
      <w:bookmarkEnd w:id="0"/>
    </w:p>
    <w:sectPr w:rsidR="00936CC6" w:rsidRPr="00936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E"/>
    <w:rsid w:val="00131A04"/>
    <w:rsid w:val="00182222"/>
    <w:rsid w:val="002F7E21"/>
    <w:rsid w:val="0064705E"/>
    <w:rsid w:val="00936CC6"/>
    <w:rsid w:val="00C0254C"/>
    <w:rsid w:val="00D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3CB3"/>
  <w15:chartTrackingRefBased/>
  <w15:docId w15:val="{C13F3491-27C4-4684-95C9-9009A70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C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36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oform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</dc:creator>
  <cp:keywords/>
  <dc:description/>
  <cp:lastModifiedBy>Gamma</cp:lastModifiedBy>
  <cp:revision>3</cp:revision>
  <dcterms:created xsi:type="dcterms:W3CDTF">2022-03-24T07:24:00Z</dcterms:created>
  <dcterms:modified xsi:type="dcterms:W3CDTF">2022-03-24T08:13:00Z</dcterms:modified>
</cp:coreProperties>
</file>